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31" w:rsidRDefault="00B12463">
      <w:pPr>
        <w:pStyle w:val="1"/>
        <w:shd w:val="clear" w:color="auto" w:fill="auto"/>
        <w:spacing w:after="240"/>
        <w:ind w:right="440" w:firstLine="0"/>
        <w:jc w:val="right"/>
      </w:pPr>
      <w:r>
        <w:t>УТВЕРЖДАЮ</w:t>
      </w:r>
    </w:p>
    <w:p w:rsidR="001B4C31" w:rsidRDefault="00B12463">
      <w:pPr>
        <w:pStyle w:val="a5"/>
        <w:shd w:val="clear" w:color="auto" w:fill="auto"/>
        <w:ind w:left="1667"/>
      </w:pPr>
      <w:r>
        <w:t>Главный врач</w:t>
      </w:r>
    </w:p>
    <w:p w:rsidR="007051E9" w:rsidRDefault="007051E9" w:rsidP="007051E9">
      <w:pPr>
        <w:jc w:val="center"/>
        <w:rPr>
          <w:noProof/>
          <w:lang w:bidi="ar-SA"/>
        </w:rPr>
      </w:pPr>
      <w:r>
        <w:rPr>
          <w:noProof/>
          <w:lang w:bidi="ar-SA"/>
        </w:rPr>
        <w:t xml:space="preserve">                            Комарова Т.А.</w:t>
      </w:r>
    </w:p>
    <w:p w:rsidR="007051E9" w:rsidRDefault="007051E9">
      <w:pPr>
        <w:jc w:val="right"/>
        <w:rPr>
          <w:sz w:val="2"/>
          <w:szCs w:val="2"/>
        </w:rPr>
      </w:pPr>
      <w:r>
        <w:rPr>
          <w:noProof/>
          <w:lang w:bidi="ar-SA"/>
        </w:rPr>
        <w:t xml:space="preserve">БУЗ ВО  </w:t>
      </w:r>
      <w:r>
        <w:rPr>
          <w:noProof/>
          <w:lang w:val="en-US" w:bidi="ar-SA"/>
        </w:rPr>
        <w:t>“</w:t>
      </w:r>
      <w:r>
        <w:rPr>
          <w:noProof/>
          <w:lang w:bidi="ar-SA"/>
        </w:rPr>
        <w:t>Бабушкинская ЦРБ</w:t>
      </w:r>
      <w:r>
        <w:rPr>
          <w:noProof/>
          <w:lang w:val="en-US" w:bidi="ar-SA"/>
        </w:rPr>
        <w:t>”</w:t>
      </w:r>
      <w:r>
        <w:rPr>
          <w:noProof/>
          <w:lang w:bidi="ar-SA"/>
        </w:rPr>
        <w:t xml:space="preserve"> </w:t>
      </w:r>
    </w:p>
    <w:p w:rsidR="001B4C31" w:rsidRDefault="001B4C31">
      <w:pPr>
        <w:spacing w:after="3859" w:line="1" w:lineRule="exact"/>
      </w:pPr>
    </w:p>
    <w:p w:rsidR="001B4C31" w:rsidRDefault="00B12463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ПОЛОЖЕНИЕ</w:t>
      </w:r>
    </w:p>
    <w:p w:rsidR="001B4C31" w:rsidRDefault="00B12463">
      <w:pPr>
        <w:pStyle w:val="1"/>
        <w:shd w:val="clear" w:color="auto" w:fill="auto"/>
        <w:spacing w:after="0"/>
        <w:ind w:firstLine="0"/>
        <w:jc w:val="center"/>
      </w:pPr>
      <w:r>
        <w:t>по обработке и защите персональных пациентов и их закон</w:t>
      </w:r>
      <w:r w:rsidR="00454FAA">
        <w:t>ных представителей</w:t>
      </w:r>
      <w:r w:rsidR="00454FAA">
        <w:br/>
        <w:t>БУЗ ВО «</w:t>
      </w:r>
      <w:r w:rsidR="00454FAA">
        <w:rPr>
          <w:noProof/>
          <w:lang w:bidi="ar-SA"/>
        </w:rPr>
        <w:t>Бабушкинская ЦРБ</w:t>
      </w:r>
      <w:r w:rsidR="00454FAA">
        <w:t>»</w:t>
      </w:r>
      <w:r w:rsidR="00454FAA">
        <w:br/>
        <w:t>с. Бабушкино</w:t>
      </w:r>
      <w:r>
        <w:br/>
        <w:t>2022 г.</w:t>
      </w:r>
    </w:p>
    <w:p w:rsidR="001B4C31" w:rsidRDefault="00B12463">
      <w:pPr>
        <w:pStyle w:val="1"/>
        <w:numPr>
          <w:ilvl w:val="0"/>
          <w:numId w:val="1"/>
        </w:numPr>
        <w:shd w:val="clear" w:color="auto" w:fill="auto"/>
        <w:tabs>
          <w:tab w:val="left" w:pos="273"/>
        </w:tabs>
        <w:spacing w:after="260"/>
        <w:ind w:firstLine="0"/>
        <w:jc w:val="center"/>
      </w:pPr>
      <w:r>
        <w:t>Общие положения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26"/>
        </w:tabs>
        <w:spacing w:after="0"/>
        <w:ind w:firstLine="600"/>
        <w:jc w:val="both"/>
      </w:pPr>
      <w:r>
        <w:t xml:space="preserve">Целью данного Положения является защита персональных данных пациентов от несанкционированного </w:t>
      </w:r>
      <w:r>
        <w:t>доступа, неправомерного их использования или утраты.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18"/>
        </w:tabs>
        <w:spacing w:after="0"/>
        <w:ind w:firstLine="600"/>
        <w:jc w:val="both"/>
      </w:pPr>
      <w:r>
        <w:t>Настоящим Положением определяется порядок обработки персональны</w:t>
      </w:r>
      <w:r w:rsidR="00454FAA">
        <w:t>х данных пациентов БУЗ ВО «</w:t>
      </w:r>
      <w:r w:rsidR="00454FAA">
        <w:rPr>
          <w:noProof/>
          <w:lang w:bidi="ar-SA"/>
        </w:rPr>
        <w:t>Бабушкинская ЦРБ</w:t>
      </w:r>
      <w:r>
        <w:t>».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26"/>
        </w:tabs>
        <w:spacing w:after="0"/>
        <w:ind w:firstLine="600"/>
        <w:jc w:val="both"/>
      </w:pPr>
      <w:r>
        <w:t>Обработка персональных данных пациентов осуществляется в целях обеспечения соблюдения законов, исполнения</w:t>
      </w:r>
      <w:r>
        <w:t xml:space="preserve"> нормативно-правовых актов, регулирующих медицинскую и иную деятельность организации, содействия пациентам в предоставлении услуг, контроля количества и качества выполняемой работы и обеспечения сохранности имущества. А гак же обеспечения безопасности преб</w:t>
      </w:r>
      <w:r>
        <w:t>ывания на территории учреждения пациентов и их законных представителей. Предоставления медицинских, других лицензируемых услуг.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spacing w:after="0"/>
        <w:ind w:firstLine="600"/>
        <w:jc w:val="both"/>
      </w:pPr>
      <w:r>
        <w:t xml:space="preserve">Персональные данные относятся к категории конфиденциальной информации. Режим конфиденциальности персональных данных снимается в </w:t>
      </w:r>
      <w:r>
        <w:t>случаях обезличивания или по истечении 25 лет срока хранения, если иное не определено законом.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03"/>
        </w:tabs>
        <w:spacing w:after="260"/>
        <w:ind w:firstLine="600"/>
        <w:jc w:val="both"/>
      </w:pPr>
      <w:r>
        <w:t>Настоящее Положение утверждается и вводится в действие приказом Главного врача и является обязательным для исполнения всеми сотрудниками, имеющими доступ к персо</w:t>
      </w:r>
      <w:r>
        <w:t>нальным данным.</w:t>
      </w:r>
    </w:p>
    <w:p w:rsidR="001B4C31" w:rsidRDefault="00B12463">
      <w:pPr>
        <w:pStyle w:val="1"/>
        <w:numPr>
          <w:ilvl w:val="0"/>
          <w:numId w:val="1"/>
        </w:numPr>
        <w:shd w:val="clear" w:color="auto" w:fill="auto"/>
        <w:tabs>
          <w:tab w:val="left" w:pos="291"/>
        </w:tabs>
        <w:spacing w:after="260"/>
        <w:ind w:firstLine="0"/>
        <w:jc w:val="center"/>
      </w:pPr>
      <w:r>
        <w:t>Основные понятия. Состав персональных данных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78"/>
        </w:tabs>
        <w:spacing w:after="180"/>
        <w:ind w:firstLine="600"/>
        <w:jc w:val="both"/>
      </w:pPr>
      <w:r>
        <w:t>Для целей настоящего Положения используются следующие основные понятия: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spacing w:after="180"/>
        <w:ind w:firstLine="600"/>
        <w:jc w:val="both"/>
      </w:pPr>
      <w:r>
        <w:t>персональные данные - любая информация, относящаяся прямо или косвенно к определенному или определяемому физическому лицу (</w:t>
      </w:r>
      <w:r>
        <w:t xml:space="preserve">субъекту персональных данных) (п. 1 ст. 3 Федерального закона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152-ФЗ);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spacing w:after="180"/>
        <w:ind w:firstLine="600"/>
        <w:jc w:val="both"/>
      </w:pPr>
      <w:r>
        <w:t>персональные данные, разрешенные субъектом персональных данных для распространения - персональные данные, доступ неограниченного круга лиц к которым предоставлен субъект</w:t>
      </w:r>
      <w:r>
        <w:t xml:space="preserve">ом персональных данных путем дачи согласия на обработку </w:t>
      </w:r>
      <w:r>
        <w:lastRenderedPageBreak/>
        <w:t xml:space="preserve">персональных данных, разрешенных субъектом персональных данных для распространения в порядке, предусмотренном Федеральным законом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 (далее - персональные данные, разрешенные для р</w:t>
      </w:r>
      <w:r>
        <w:t xml:space="preserve">аспространения) (п. 1.1. ст. 3 Федерального закона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152-ФЗ);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spacing w:after="180"/>
        <w:ind w:firstLine="600"/>
        <w:jc w:val="both"/>
      </w:pPr>
      <w:r>
        <w:t xml:space="preserve"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>
        <w:t xml:space="preserve">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(п. 2 ст. 3 Федерального закона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152-ФЗ);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spacing w:after="180"/>
        <w:ind w:firstLine="600"/>
        <w:jc w:val="both"/>
      </w:pPr>
      <w:r>
        <w:t>обработка перс</w:t>
      </w:r>
      <w:r>
        <w:t>ональных данных пациента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</w:t>
      </w:r>
      <w:r>
        <w:t xml:space="preserve">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(п, 3 ст. 3 Федерального закона от 27,07,2006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152-ФЗ);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spacing w:after="180"/>
        <w:ind w:firstLine="600"/>
        <w:jc w:val="both"/>
      </w:pPr>
      <w:r>
        <w:t>распрос</w:t>
      </w:r>
      <w:r>
        <w:t xml:space="preserve">транение персональных данных - действия, направленные на раскрытие персональных данных пациентов неопределенному кругу лиц (п. 5 ст. 3 Федерального закона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152-ФЗ);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ind w:firstLine="600"/>
        <w:jc w:val="both"/>
      </w:pPr>
      <w:r>
        <w:t>передача персональных данных - действия, направленные на раскрытие персональ</w:t>
      </w:r>
      <w:r>
        <w:t xml:space="preserve">ных данных пациентов определенному лицу или определенному кругу лиц (п. 6 ст. 3 Федерального закона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152-ФЗ);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36"/>
        </w:tabs>
        <w:ind w:firstLine="600"/>
        <w:jc w:val="both"/>
      </w:pPr>
      <w:r>
        <w:t xml:space="preserve">блокирование персональных данных - временное прекращение обработки персональных данных пациентов (за исключением случаев, если обработка необходима для уточнения персональных данных) (п. 7 ст. 3 Федерального закона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152-ФЗ);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22"/>
        </w:tabs>
        <w:ind w:firstLine="600"/>
        <w:jc w:val="both"/>
      </w:pPr>
      <w: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пациентов и (или) в результате которых уничтожаются материальные носители персо</w:t>
      </w:r>
      <w:r>
        <w:t xml:space="preserve">нальных данных пациентов (п. 8 ст. 3 Федерального закона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152-ФЗ);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22"/>
        </w:tabs>
        <w:ind w:firstLine="600"/>
        <w:jc w:val="both"/>
      </w:pPr>
      <w: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</w:t>
      </w:r>
      <w:r>
        <w:t xml:space="preserve">анных конкретному пациенту (п. 9 ст. 3 Федерального закона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152-ФЗ).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78"/>
        </w:tabs>
        <w:spacing w:after="0"/>
        <w:ind w:firstLine="580"/>
      </w:pPr>
      <w:r>
        <w:t>В состав персональных данных пациентов входит: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24"/>
        </w:tabs>
        <w:spacing w:after="0"/>
        <w:ind w:firstLine="0"/>
      </w:pPr>
      <w:r>
        <w:t>паспортные данные;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24"/>
        </w:tabs>
        <w:spacing w:after="0"/>
        <w:ind w:firstLine="0"/>
      </w:pPr>
      <w:r>
        <w:t>адрес;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24"/>
        </w:tabs>
        <w:spacing w:after="0"/>
        <w:ind w:firstLine="0"/>
      </w:pPr>
      <w:r>
        <w:t>данные свидетельства о рождении;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24"/>
        </w:tabs>
        <w:spacing w:after="0"/>
        <w:ind w:firstLine="0"/>
      </w:pPr>
      <w:r>
        <w:t>страховой помер индивидуального лицевого счета;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24"/>
        </w:tabs>
        <w:spacing w:after="0"/>
        <w:ind w:firstLine="0"/>
      </w:pPr>
      <w:r>
        <w:t>данные об образова</w:t>
      </w:r>
      <w:r>
        <w:t>нии и профессии;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24"/>
        </w:tabs>
        <w:spacing w:after="0"/>
        <w:ind w:firstLine="0"/>
      </w:pPr>
      <w:r>
        <w:t>данные о детях;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24"/>
        </w:tabs>
        <w:spacing w:after="0"/>
        <w:ind w:firstLine="0"/>
      </w:pPr>
      <w:r>
        <w:t>данные о семейном положении;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24"/>
        </w:tabs>
        <w:spacing w:after="0"/>
        <w:ind w:firstLine="0"/>
      </w:pPr>
      <w:r>
        <w:t>данные полиса ОМС;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24"/>
        </w:tabs>
        <w:spacing w:after="0"/>
        <w:ind w:firstLine="0"/>
      </w:pPr>
      <w:r>
        <w:t>сведения о профилактических прививках;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24"/>
        </w:tabs>
        <w:spacing w:after="0"/>
        <w:ind w:firstLine="0"/>
      </w:pPr>
      <w:r>
        <w:t>социальное положение;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spacing w:after="0"/>
        <w:ind w:firstLine="0"/>
      </w:pPr>
      <w:r>
        <w:t>состояние здоровья;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spacing w:after="0"/>
        <w:ind w:firstLine="0"/>
        <w:jc w:val="both"/>
      </w:pPr>
      <w:r>
        <w:lastRenderedPageBreak/>
        <w:t>пол;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spacing w:after="0"/>
        <w:ind w:firstLine="0"/>
        <w:jc w:val="both"/>
      </w:pPr>
      <w:r>
        <w:t>образование;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spacing w:after="260"/>
        <w:ind w:firstLine="0"/>
        <w:jc w:val="both"/>
      </w:pPr>
      <w:r>
        <w:t>профессия.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26"/>
        </w:tabs>
        <w:spacing w:line="276" w:lineRule="auto"/>
        <w:ind w:firstLine="480"/>
        <w:jc w:val="both"/>
      </w:pPr>
      <w:r>
        <w:t>Все документы, содержащие персональные данные пациентов, являются</w:t>
      </w:r>
      <w:r>
        <w:t xml:space="preserve"> конфиденциальными, но, учитывая их массовость и единое место обработки и хранения - соответствующий гриф ограничения на них не ставится.</w:t>
      </w:r>
    </w:p>
    <w:p w:rsidR="001B4C31" w:rsidRDefault="00B12463">
      <w:pPr>
        <w:pStyle w:val="1"/>
        <w:numPr>
          <w:ilvl w:val="0"/>
          <w:numId w:val="1"/>
        </w:numPr>
        <w:shd w:val="clear" w:color="auto" w:fill="auto"/>
        <w:tabs>
          <w:tab w:val="left" w:pos="311"/>
        </w:tabs>
        <w:spacing w:after="260"/>
        <w:ind w:firstLine="0"/>
        <w:jc w:val="center"/>
      </w:pPr>
      <w:r>
        <w:t>Обработка персональных данных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38"/>
        </w:tabs>
        <w:spacing w:after="260"/>
        <w:ind w:firstLine="600"/>
        <w:jc w:val="both"/>
      </w:pPr>
      <w:r>
        <w:t>Источником информации обо всех персональных данных пациента является непосредственно пац</w:t>
      </w:r>
      <w:r>
        <w:t>иент. Получение персональных данных может осуществляться как путем представления их самим пациентом или его законным представителем, так и путем получения их из иных источников.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42"/>
        </w:tabs>
        <w:ind w:firstLine="600"/>
        <w:jc w:val="both"/>
      </w:pPr>
      <w:r>
        <w:t>Если персональные данные возможно получить только у третьей стороны, то пациен</w:t>
      </w:r>
      <w:r>
        <w:t>т должен быть заранее в письменной форме уведомлен об этом и от пего или законным его представи телем должно быть получено письменное согласие за исключением случаев, предусмотренных федеральными и территор</w:t>
      </w:r>
      <w:r w:rsidR="0094079C">
        <w:t>иальными законами. БУЗ ВО «</w:t>
      </w:r>
      <w:r w:rsidR="0094079C">
        <w:rPr>
          <w:noProof/>
          <w:lang w:bidi="ar-SA"/>
        </w:rPr>
        <w:t>Бабушкинская ЦРБ</w:t>
      </w:r>
      <w:r>
        <w:t>» обязано сообщить</w:t>
      </w:r>
      <w:r>
        <w:t xml:space="preserve"> пациенту или его законному представителю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пациента или его законного представителя дать письменн</w:t>
      </w:r>
      <w:r>
        <w:t>ое согласие па их получение.</w:t>
      </w:r>
    </w:p>
    <w:p w:rsidR="001B4C31" w:rsidRDefault="0094079C">
      <w:pPr>
        <w:pStyle w:val="1"/>
        <w:numPr>
          <w:ilvl w:val="1"/>
          <w:numId w:val="1"/>
        </w:numPr>
        <w:shd w:val="clear" w:color="auto" w:fill="auto"/>
        <w:tabs>
          <w:tab w:val="left" w:pos="1029"/>
        </w:tabs>
        <w:ind w:firstLine="580"/>
        <w:jc w:val="both"/>
      </w:pPr>
      <w:r>
        <w:t>БУЗ ВО «</w:t>
      </w:r>
      <w:r>
        <w:rPr>
          <w:noProof/>
          <w:lang w:bidi="ar-SA"/>
        </w:rPr>
        <w:t>Бабушкинская ЦРБ</w:t>
      </w:r>
      <w:r w:rsidR="00B12463">
        <w:t>» по имеет права получать и обрабатывать персональные данные пациента или его законного представителя о его расовой, национальной принадлежности, политических взглядах, религиозных и философских убеждениях, интимной жизни, за исключением случа</w:t>
      </w:r>
      <w:r w:rsidR="00B12463">
        <w:t xml:space="preserve">ев, предусмотренных в ч. 2 и 2.1 ст. 10 Федерального закона от 27.07.2006 </w:t>
      </w:r>
      <w:r w:rsidR="00B12463">
        <w:rPr>
          <w:lang w:val="en-US" w:eastAsia="en-US" w:bidi="en-US"/>
        </w:rPr>
        <w:t>N</w:t>
      </w:r>
      <w:r w:rsidR="00B12463" w:rsidRPr="007051E9">
        <w:rPr>
          <w:lang w:eastAsia="en-US" w:bidi="en-US"/>
        </w:rPr>
        <w:t xml:space="preserve"> </w:t>
      </w:r>
      <w:r w:rsidR="00B12463">
        <w:t>152-ФЗ.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06"/>
        </w:tabs>
        <w:ind w:firstLine="580"/>
        <w:jc w:val="both"/>
      </w:pPr>
      <w:r>
        <w:t>Обработка персональных данных, разрешенных для распространения, из числа специальных категорий персональных данных, указанных в ч. 1 ст. 10 Федерального закона от 27.07.200</w:t>
      </w:r>
      <w:r>
        <w:t xml:space="preserve">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152-ФЗ, допускается, если соблюдаются запреты и условия, предусмотренные ст. 10,1 указанного Закона.</w:t>
      </w:r>
    </w:p>
    <w:p w:rsidR="001B4C31" w:rsidRDefault="00D46A51">
      <w:pPr>
        <w:pStyle w:val="1"/>
        <w:numPr>
          <w:ilvl w:val="1"/>
          <w:numId w:val="1"/>
        </w:numPr>
        <w:shd w:val="clear" w:color="auto" w:fill="auto"/>
        <w:tabs>
          <w:tab w:val="left" w:pos="1026"/>
        </w:tabs>
        <w:ind w:firstLine="580"/>
        <w:jc w:val="both"/>
      </w:pPr>
      <w:r>
        <w:t>БУЗ ВО «</w:t>
      </w:r>
      <w:r>
        <w:rPr>
          <w:noProof/>
          <w:lang w:bidi="ar-SA"/>
        </w:rPr>
        <w:t>Бабушкинская ЦРБ</w:t>
      </w:r>
      <w:r w:rsidR="00B12463">
        <w:t>» не имеет права получать и обрабатывать персональные данные пациентов или его законного представителя о его членстве в общественных объед</w:t>
      </w:r>
      <w:r w:rsidR="00B12463">
        <w:t>инениях или его профсоюзной деятельности, за исключением случаев, предусмотренных федеральными законам и.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26"/>
        </w:tabs>
        <w:ind w:firstLine="580"/>
        <w:jc w:val="both"/>
      </w:pPr>
      <w:r>
        <w:t xml:space="preserve">Обработка персональных </w:t>
      </w:r>
      <w:r w:rsidR="00D46A51">
        <w:t>данных пациентов в БУЗ ВО «</w:t>
      </w:r>
      <w:r w:rsidR="00D46A51">
        <w:rPr>
          <w:noProof/>
          <w:lang w:bidi="ar-SA"/>
        </w:rPr>
        <w:t>Бабушкинская ЦРБ</w:t>
      </w:r>
      <w:r>
        <w:t xml:space="preserve">» возможна только с их согласия или согласия их законных представителей. Исключение составляют </w:t>
      </w:r>
      <w:r>
        <w:t xml:space="preserve">случаи, предусмотренные законодательством РФ (в частности, согласие не требуется при наличии оснований и соблюдении условий, перечисленных в п. п. 2 - 11 ч. 1 ст. 6, п. п. 2.1 - 10 ч. 2 ст. 10, ч. 2 ст. 11 Федерального закона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152-ФЗ).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26"/>
        </w:tabs>
        <w:ind w:firstLine="580"/>
        <w:jc w:val="both"/>
      </w:pPr>
      <w:r>
        <w:t>Письм</w:t>
      </w:r>
      <w:r>
        <w:t xml:space="preserve">енное согласие пациента или его законного представителя на обработку своих персональных данных должно включать в себя, в частности, сведения, указанные в п. п. 1 - 9 ч. 4 ст. 9 Федерального закона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152-ФЗ.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33"/>
        </w:tabs>
        <w:ind w:firstLine="580"/>
        <w:jc w:val="both"/>
      </w:pPr>
      <w:r>
        <w:t>Письменное согласие пациента или ег</w:t>
      </w:r>
      <w:r>
        <w:t>о законного представителя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Федерального зак</w:t>
      </w:r>
      <w:r>
        <w:t xml:space="preserve">она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 xml:space="preserve">152-ФЗ. </w:t>
      </w:r>
      <w:r>
        <w:lastRenderedPageBreak/>
        <w:t xml:space="preserve"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18.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02"/>
        </w:tabs>
        <w:ind w:firstLine="580"/>
        <w:jc w:val="both"/>
      </w:pPr>
      <w:r>
        <w:t>Письменное согласие на обработку персональны</w:t>
      </w:r>
      <w:r>
        <w:t>х данных, разрешенных для распространения, пациент или его законный представите</w:t>
      </w:r>
      <w:r w:rsidR="00D46A51">
        <w:t>ль предоставляет в БУЗ ВО «</w:t>
      </w:r>
      <w:r w:rsidR="00D46A51">
        <w:rPr>
          <w:noProof/>
          <w:lang w:bidi="ar-SA"/>
        </w:rPr>
        <w:t>Бабушкинская ЦРБ</w:t>
      </w:r>
      <w:r>
        <w:t>» лично.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09"/>
        </w:tabs>
        <w:ind w:firstLine="580"/>
        <w:jc w:val="both"/>
      </w:pPr>
      <w:r>
        <w:t>Согласие на обработку персональных данных, разрешенных для распространения, прекращает свое действие с м</w:t>
      </w:r>
      <w:r w:rsidR="002B7531">
        <w:t>омента поступления в БУЗ ВО «</w:t>
      </w:r>
      <w:r w:rsidR="002B7531">
        <w:rPr>
          <w:noProof/>
          <w:lang w:bidi="ar-SA"/>
        </w:rPr>
        <w:t>Бабушкинская ЦРБ</w:t>
      </w:r>
      <w:r>
        <w:t>» требования, указанного в 9.1.7. настоящего Положения.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40"/>
        </w:tabs>
        <w:ind w:firstLine="580"/>
        <w:jc w:val="both"/>
      </w:pPr>
      <w:r>
        <w:t>Пациент или его законн</w:t>
      </w:r>
      <w:r w:rsidR="002B7531">
        <w:t>ый представитель в БУЗ ВО «</w:t>
      </w:r>
      <w:r w:rsidR="002B7531">
        <w:rPr>
          <w:noProof/>
          <w:lang w:bidi="ar-SA"/>
        </w:rPr>
        <w:t>Бабушкинская ЦРБ</w:t>
      </w:r>
      <w:r>
        <w:t>» обязан представлять достоверные св</w:t>
      </w:r>
      <w:r w:rsidR="002B7531">
        <w:t>едения. Сотрудники БУЗ ВО «</w:t>
      </w:r>
      <w:r w:rsidR="002B7531">
        <w:rPr>
          <w:noProof/>
          <w:lang w:bidi="ar-SA"/>
        </w:rPr>
        <w:t>Бабушкинская ЦРБ</w:t>
      </w:r>
      <w:r>
        <w:t>», получившие данные пациентов, обязаны по возможности осуществлять проверку</w:t>
      </w:r>
      <w:r>
        <w:t xml:space="preserve"> достоверности сведений и уточнение.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26"/>
        </w:tabs>
        <w:ind w:firstLine="580"/>
        <w:jc w:val="both"/>
      </w:pPr>
      <w:r>
        <w:t>При определении объема и содержания, обрабатываемых персональных данных пациента и его законн</w:t>
      </w:r>
      <w:r w:rsidR="002B7531">
        <w:t>ого представителя, БУЗ ВО «</w:t>
      </w:r>
      <w:r w:rsidR="002B7531">
        <w:rPr>
          <w:noProof/>
          <w:lang w:bidi="ar-SA"/>
        </w:rPr>
        <w:t>Бабушкинская ЦРБ</w:t>
      </w:r>
      <w:r>
        <w:t>» должна руководствоваться Конституцией РФ и иными федеральными законами.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155"/>
        </w:tabs>
        <w:spacing w:after="260"/>
        <w:ind w:firstLine="560"/>
        <w:jc w:val="both"/>
      </w:pPr>
      <w:r>
        <w:t xml:space="preserve">При принятии </w:t>
      </w:r>
      <w:r>
        <w:t>решений, затрагивающих интересы пациента, БУЗ ВО «ВОДКБ нс имеет права основываться на персональных данных, полученных исключительно в результате их автоматизированной обработки.</w:t>
      </w:r>
    </w:p>
    <w:p w:rsidR="001B4C31" w:rsidRDefault="00B12463">
      <w:pPr>
        <w:pStyle w:val="1"/>
        <w:numPr>
          <w:ilvl w:val="0"/>
          <w:numId w:val="3"/>
        </w:numPr>
        <w:shd w:val="clear" w:color="auto" w:fill="auto"/>
        <w:tabs>
          <w:tab w:val="left" w:pos="1029"/>
        </w:tabs>
        <w:spacing w:after="180" w:line="276" w:lineRule="auto"/>
        <w:ind w:firstLine="460"/>
        <w:jc w:val="both"/>
      </w:pPr>
      <w:r>
        <w:t>Использование персональных данных возможно только в соответствии с целями, оп</w:t>
      </w:r>
      <w:r>
        <w:t>ределившими их получение.</w:t>
      </w:r>
    </w:p>
    <w:p w:rsidR="001B4C31" w:rsidRDefault="00B12463">
      <w:pPr>
        <w:pStyle w:val="1"/>
        <w:numPr>
          <w:ilvl w:val="0"/>
          <w:numId w:val="4"/>
        </w:numPr>
        <w:shd w:val="clear" w:color="auto" w:fill="auto"/>
        <w:tabs>
          <w:tab w:val="left" w:pos="1118"/>
        </w:tabs>
        <w:spacing w:after="460"/>
        <w:ind w:firstLine="460"/>
        <w:jc w:val="both"/>
      </w:pPr>
      <w: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па осн</w:t>
      </w:r>
      <w:r>
        <w:t>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1B4C31" w:rsidRDefault="00B12463">
      <w:pPr>
        <w:pStyle w:val="1"/>
        <w:numPr>
          <w:ilvl w:val="0"/>
          <w:numId w:val="1"/>
        </w:numPr>
        <w:shd w:val="clear" w:color="auto" w:fill="auto"/>
        <w:tabs>
          <w:tab w:val="left" w:pos="295"/>
        </w:tabs>
        <w:spacing w:after="260"/>
        <w:ind w:firstLine="0"/>
        <w:jc w:val="center"/>
      </w:pPr>
      <w:r>
        <w:t>Передача персональных данных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26"/>
        </w:tabs>
        <w:spacing w:after="180"/>
        <w:ind w:firstLine="560"/>
        <w:jc w:val="both"/>
      </w:pPr>
      <w:r>
        <w:t>Передача персональных данных пациен</w:t>
      </w:r>
      <w:r>
        <w:t>та возможна только с согласия пациента или его законного представителя, или в случаях, прямо предусмотренных законодательством. При передаче персона</w:t>
      </w:r>
      <w:r w:rsidR="00E34E42">
        <w:t>льных данных пациентов в БУЗ ВО «</w:t>
      </w:r>
      <w:r w:rsidR="00E34E42">
        <w:rPr>
          <w:noProof/>
          <w:lang w:bidi="ar-SA"/>
        </w:rPr>
        <w:t>Бабушкинская ЦРБ</w:t>
      </w:r>
      <w:r>
        <w:t>» должны соблюдать следующие требования: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02"/>
        </w:tabs>
        <w:spacing w:after="180"/>
        <w:ind w:firstLine="560"/>
        <w:jc w:val="both"/>
      </w:pPr>
      <w:r>
        <w:t>Не сообщать персональные да</w:t>
      </w:r>
      <w:r>
        <w:t>нные пациента третьей стороне без письменного согласия пациента или его законного представителя, за исключением случаев, когда это необходимо в целях предупреждения угрозы жизни и здоровью пациента, а также в случаях, установленных федеральными законами,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195"/>
        </w:tabs>
        <w:spacing w:after="180"/>
        <w:ind w:firstLine="560"/>
        <w:jc w:val="both"/>
      </w:pPr>
      <w:r>
        <w:t>Не сообщать персональные данные пациента в коммерческих целях без его письменного согласия.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02"/>
        </w:tabs>
        <w:spacing w:after="180"/>
        <w:ind w:firstLine="560"/>
        <w:jc w:val="both"/>
      </w:pPr>
      <w:r>
        <w:t>Осуществлять передачу персональных данных па</w:t>
      </w:r>
      <w:r w:rsidR="00E34E42">
        <w:t>циентов в пределах БУЗ ВО «</w:t>
      </w:r>
      <w:r w:rsidR="00E34E42">
        <w:rPr>
          <w:noProof/>
          <w:lang w:bidi="ar-SA"/>
        </w:rPr>
        <w:t>Бабушкинская ЦРБ</w:t>
      </w:r>
      <w:r>
        <w:t>» в соответствии с настоящим Положением.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18"/>
        </w:tabs>
        <w:spacing w:after="0"/>
        <w:ind w:firstLine="560"/>
        <w:jc w:val="both"/>
      </w:pPr>
      <w:r>
        <w:t>Предупредить ответственных лиц, получающих перс</w:t>
      </w:r>
      <w:r>
        <w:t>ональные данные пациента, о</w:t>
      </w:r>
    </w:p>
    <w:p w:rsidR="001B4C31" w:rsidRDefault="00B12463">
      <w:pPr>
        <w:pStyle w:val="1"/>
        <w:shd w:val="clear" w:color="auto" w:fill="auto"/>
        <w:tabs>
          <w:tab w:val="left" w:pos="3011"/>
          <w:tab w:val="left" w:pos="4336"/>
          <w:tab w:val="left" w:pos="5726"/>
          <w:tab w:val="left" w:pos="7231"/>
          <w:tab w:val="left" w:pos="8257"/>
        </w:tabs>
        <w:spacing w:after="0"/>
        <w:ind w:firstLine="0"/>
        <w:jc w:val="both"/>
      </w:pPr>
      <w:r>
        <w:t xml:space="preserve">том, что эти данные могут быть использованы лишь в целях, для которых они сообщены, и </w:t>
      </w:r>
      <w:r>
        <w:lastRenderedPageBreak/>
        <w:t>требовать от этих лиц подтверждение того, что это правило соблюдено. Лица, получившие персональные данные</w:t>
      </w:r>
      <w:r>
        <w:tab/>
        <w:t>пациента,</w:t>
      </w:r>
      <w:r>
        <w:tab/>
        <w:t>обязаны</w:t>
      </w:r>
      <w:r>
        <w:tab/>
        <w:t>соблюдать</w:t>
      </w:r>
      <w:r>
        <w:tab/>
        <w:t>режим</w:t>
      </w:r>
      <w:r>
        <w:tab/>
        <w:t>се</w:t>
      </w:r>
      <w:r>
        <w:t>кретности</w:t>
      </w:r>
    </w:p>
    <w:p w:rsidR="001B4C31" w:rsidRDefault="00B12463">
      <w:pPr>
        <w:pStyle w:val="1"/>
        <w:shd w:val="clear" w:color="auto" w:fill="auto"/>
        <w:tabs>
          <w:tab w:val="left" w:pos="3011"/>
          <w:tab w:val="left" w:pos="4336"/>
          <w:tab w:val="left" w:pos="5726"/>
          <w:tab w:val="left" w:pos="7231"/>
          <w:tab w:val="left" w:pos="8257"/>
        </w:tabs>
        <w:spacing w:after="0"/>
        <w:ind w:firstLine="0"/>
        <w:jc w:val="both"/>
      </w:pPr>
      <w:r>
        <w:t>(конфиденциальности) и</w:t>
      </w:r>
      <w:r>
        <w:tab/>
        <w:t>требования</w:t>
      </w:r>
      <w:r>
        <w:tab/>
        <w:t>настоящего</w:t>
      </w:r>
      <w:r>
        <w:tab/>
        <w:t>положения.</w:t>
      </w:r>
      <w:r>
        <w:tab/>
        <w:t>Данное</w:t>
      </w:r>
      <w:r>
        <w:tab/>
        <w:t>правило нс</w:t>
      </w:r>
    </w:p>
    <w:p w:rsidR="001B4C31" w:rsidRDefault="00B12463">
      <w:pPr>
        <w:pStyle w:val="1"/>
        <w:shd w:val="clear" w:color="auto" w:fill="auto"/>
        <w:spacing w:after="180"/>
        <w:ind w:firstLine="0"/>
        <w:jc w:val="both"/>
      </w:pPr>
      <w:r>
        <w:t>распространяется на обмен персональными данными пациентов в порядке, установленном федеральными законами.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06"/>
        </w:tabs>
        <w:spacing w:after="180"/>
        <w:ind w:firstLine="560"/>
        <w:jc w:val="both"/>
      </w:pPr>
      <w:r>
        <w:t>Передавать персональные данные пациента представителям пациентов в</w:t>
      </w:r>
      <w:r>
        <w:t xml:space="preserve"> порядке, установленном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заявленных целей предоставления.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26"/>
        </w:tabs>
        <w:spacing w:after="180"/>
        <w:ind w:firstLine="560"/>
        <w:jc w:val="both"/>
      </w:pPr>
      <w:r>
        <w:t>Не допускается передавать персональные данные по т</w:t>
      </w:r>
      <w:r>
        <w:t>елефону или факсу, в том числе давать отве ты, содержащие персональные данные.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11"/>
        </w:tabs>
        <w:spacing w:after="460"/>
        <w:ind w:firstLine="560"/>
        <w:jc w:val="both"/>
      </w:pPr>
      <w:r>
        <w:t>Нс допускается передача персональных данных по открытым каналам связи, в том числе не сертифицированным ФСТЭК РФ (электронная почта и т.д.).</w:t>
      </w:r>
    </w:p>
    <w:p w:rsidR="001B4C31" w:rsidRDefault="00B12463">
      <w:pPr>
        <w:pStyle w:val="1"/>
        <w:numPr>
          <w:ilvl w:val="0"/>
          <w:numId w:val="1"/>
        </w:numPr>
        <w:shd w:val="clear" w:color="auto" w:fill="auto"/>
        <w:tabs>
          <w:tab w:val="left" w:pos="533"/>
        </w:tabs>
        <w:spacing w:after="180"/>
        <w:ind w:firstLine="0"/>
        <w:jc w:val="center"/>
      </w:pPr>
      <w:r>
        <w:t>Храпение персональных данных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57" w:lineRule="auto"/>
        <w:ind w:firstLine="620"/>
        <w:jc w:val="both"/>
      </w:pPr>
      <w:r>
        <w:t>Персональные данные пациентов на бумажных носителях хранятся исключите</w:t>
      </w:r>
      <w:r w:rsidR="00E34E42">
        <w:t>льно на территории БУЗ ВО «</w:t>
      </w:r>
      <w:r w:rsidR="00E34E42">
        <w:rPr>
          <w:noProof/>
          <w:lang w:bidi="ar-SA"/>
        </w:rPr>
        <w:t>Бабушкинская ЦРБ</w:t>
      </w:r>
      <w:r>
        <w:t>»,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57" w:lineRule="auto"/>
        <w:ind w:firstLine="620"/>
        <w:jc w:val="both"/>
      </w:pPr>
      <w:r>
        <w:t>Персональные данные пациентов в электронном вид</w:t>
      </w:r>
      <w:r w:rsidR="00E34E42">
        <w:t>е хранятся в 11.ОД БУЗ ВО «</w:t>
      </w:r>
      <w:r w:rsidR="00E34E42">
        <w:rPr>
          <w:noProof/>
          <w:lang w:bidi="ar-SA"/>
        </w:rPr>
        <w:t>Бабушкинская ЦРБ</w:t>
      </w:r>
      <w:r>
        <w:t>» и ЦОД организаций, ответственных за предоставление доступа к информаци</w:t>
      </w:r>
      <w:r>
        <w:t>онным системам, в которых обрабатываются персональные данные пациентов.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57" w:lineRule="auto"/>
        <w:ind w:firstLine="620"/>
        <w:jc w:val="both"/>
      </w:pPr>
      <w:r>
        <w:t>Храпение персональных данных должно происходить в порядке, исключающем их утрату или их неправомерное использование.</w:t>
      </w:r>
    </w:p>
    <w:p w:rsidR="001B4C31" w:rsidRDefault="00E34E42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57" w:lineRule="auto"/>
        <w:ind w:firstLine="620"/>
        <w:jc w:val="both"/>
      </w:pPr>
      <w:r>
        <w:t>В БУЗ ВО «</w:t>
      </w:r>
      <w:r>
        <w:rPr>
          <w:noProof/>
          <w:lang w:bidi="ar-SA"/>
        </w:rPr>
        <w:t>Бабушкинская ЦРБ</w:t>
      </w:r>
      <w:r w:rsidR="00B12463">
        <w:t>» персональные данные хранятся в специально отведенн</w:t>
      </w:r>
      <w:r w:rsidR="00B12463">
        <w:t>ых системах хранения: шкафах, сейфах, либо в запираемых помещениях, с ограниченным правом доступа.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/>
        <w:ind w:firstLine="620"/>
        <w:jc w:val="both"/>
      </w:pPr>
      <w:r>
        <w:t>Ключи от мест храпения хранятся у ответственных лиц.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/>
        <w:ind w:firstLine="620"/>
        <w:jc w:val="both"/>
      </w:pPr>
      <w:r>
        <w:t>Персональны</w:t>
      </w:r>
      <w:r w:rsidR="00E34E42">
        <w:t>е данные пациентов БУЗ ВО «</w:t>
      </w:r>
      <w:r w:rsidR="00E34E42">
        <w:rPr>
          <w:noProof/>
          <w:lang w:bidi="ar-SA"/>
        </w:rPr>
        <w:t>Бабушкинская ЦРБ</w:t>
      </w:r>
      <w:r>
        <w:t>» в электронном виде хранятся в информационных системах персо</w:t>
      </w:r>
      <w:r>
        <w:t>нальных данных больницы (серверах), в электронных папках и файлах в ПК работн</w:t>
      </w:r>
      <w:r w:rsidR="00E34E42">
        <w:t>иков больницы, ЦОД БУЗ ВО «</w:t>
      </w:r>
      <w:r w:rsidR="00E34E42">
        <w:rPr>
          <w:noProof/>
          <w:lang w:bidi="ar-SA"/>
        </w:rPr>
        <w:t>Бабушкинская ЦРБ</w:t>
      </w:r>
      <w:r>
        <w:t>» и ЦОД организаций, ответственных за предоставление доступа к информационным системам.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/>
        <w:ind w:firstLine="620"/>
        <w:jc w:val="both"/>
      </w:pPr>
      <w:r>
        <w:t>Хранение персональных данных пациентов осуществляется не до</w:t>
      </w:r>
      <w:r>
        <w:t>льше, чем этого требуют цели их обработки, и они подлежат уничтожению но их достижении или в случае утраты необходимости в их достижении при этом срок хранения персональных данных должен быть не ниже срока установленного законодательством РФ.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420"/>
        <w:ind w:firstLine="620"/>
        <w:jc w:val="both"/>
      </w:pPr>
      <w:r>
        <w:t xml:space="preserve">Персональные </w:t>
      </w:r>
      <w:r>
        <w:t>данные, содержащиеся па бумажных носителях, сдаются в архив на хранение после окончания сроков их обработки.</w:t>
      </w:r>
    </w:p>
    <w:p w:rsidR="001B4C31" w:rsidRDefault="00B12463">
      <w:pPr>
        <w:pStyle w:val="1"/>
        <w:numPr>
          <w:ilvl w:val="0"/>
          <w:numId w:val="1"/>
        </w:numPr>
        <w:shd w:val="clear" w:color="auto" w:fill="auto"/>
        <w:tabs>
          <w:tab w:val="left" w:pos="295"/>
        </w:tabs>
        <w:spacing w:after="260"/>
        <w:ind w:firstLine="0"/>
        <w:jc w:val="center"/>
      </w:pPr>
      <w:r>
        <w:t>Уточнение, блокирование и уничтожение персональных данных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51"/>
        </w:tabs>
        <w:spacing w:after="320"/>
        <w:ind w:firstLine="620"/>
        <w:jc w:val="both"/>
      </w:pPr>
      <w:r>
        <w:t xml:space="preserve">Уточнение персональных данных, в том числе их обновление и изменение, имеет своей целью </w:t>
      </w:r>
      <w:r>
        <w:t>обеспечение достоверности, полноты и актуальности персон</w:t>
      </w:r>
      <w:r w:rsidR="00E34E42">
        <w:t>альных данных, обрабатываемых ЛП</w:t>
      </w:r>
      <w:r>
        <w:t>У.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spacing w:after="320"/>
        <w:ind w:firstLine="620"/>
        <w:jc w:val="both"/>
      </w:pPr>
      <w:r>
        <w:t>Уточнение персональных данных осуществляется ЛПУ по собственной инициативе, по требованию субъекта персональных данных или его законного представителя, по требованию</w:t>
      </w:r>
      <w:r>
        <w:t xml:space="preserve"> уполномоченного органа по защите прав субъектов персональных данных в случае, когда установлено, что персональные данные являются неполными, устаревшими, </w:t>
      </w:r>
      <w:r>
        <w:lastRenderedPageBreak/>
        <w:t>недостоверными, в других случаях предусмотренных в нормативных актах РФ.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51"/>
        </w:tabs>
        <w:spacing w:after="320"/>
        <w:ind w:firstLine="620"/>
        <w:jc w:val="both"/>
      </w:pPr>
      <w:r>
        <w:t>Блокирование персональных да</w:t>
      </w:r>
      <w:r>
        <w:t>нных осуществляется ЛПУ по требованию субъекта персональных данных или его законного представителя, а также по требованию уполномоченного органа по защите прав субъектов персональных данных в случае выявления недостоверных персональных данных или неправоме</w:t>
      </w:r>
      <w:r>
        <w:t>рных действий с ними. О блокировании персональных данных ЛПУ обязано уведомить субъект персональных данных или его законного представителя.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47"/>
        </w:tabs>
        <w:spacing w:after="0"/>
        <w:ind w:firstLine="620"/>
        <w:jc w:val="both"/>
      </w:pPr>
      <w:r>
        <w:t>Уничтожение персональных данных, за исключением случаев необходимости обработки персональных данных, предусмотренных</w:t>
      </w:r>
      <w:r>
        <w:t xml:space="preserve"> законодательством, осуществляется: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spacing w:after="0"/>
        <w:ind w:firstLine="820"/>
        <w:jc w:val="both"/>
      </w:pPr>
      <w:r>
        <w:t>по достижении цели обработки персональных данных;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1017"/>
        </w:tabs>
        <w:spacing w:after="0"/>
        <w:ind w:left="240" w:firstLine="580"/>
        <w:jc w:val="both"/>
      </w:pPr>
      <w:r>
        <w:t>в случае утраты необходимости в достижении целей обработки персональных данных;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1032"/>
        </w:tabs>
        <w:spacing w:after="140"/>
        <w:ind w:left="240" w:firstLine="580"/>
        <w:jc w:val="both"/>
      </w:pPr>
      <w:r>
        <w:t xml:space="preserve">по требованию субъекта персональных данных или уполномоченного органа по защите прав </w:t>
      </w:r>
      <w:r>
        <w:t>субъектов персональных данных в случаях, определенных в законодательстве РФ.</w:t>
      </w:r>
    </w:p>
    <w:p w:rsidR="001B4C31" w:rsidRDefault="00B12463">
      <w:pPr>
        <w:pStyle w:val="1"/>
        <w:shd w:val="clear" w:color="auto" w:fill="auto"/>
        <w:spacing w:after="0"/>
        <w:ind w:firstLine="620"/>
        <w:jc w:val="both"/>
      </w:pPr>
      <w:r>
        <w:t>6.5.13 целях обеспечения законности при обработке персональных данных и устранения факторов, влекущих или могущих повлечь неправомерные действия с персональными данными, ЛПУ вправ</w:t>
      </w:r>
      <w:r>
        <w:t>е по собственной инициативе осуществить блокирование и (или) уничтожение персональных данных.</w:t>
      </w:r>
    </w:p>
    <w:p w:rsidR="001B4C31" w:rsidRDefault="00B12463">
      <w:pPr>
        <w:pStyle w:val="1"/>
        <w:shd w:val="clear" w:color="auto" w:fill="auto"/>
        <w:spacing w:after="240"/>
        <w:ind w:firstLine="1060"/>
        <w:jc w:val="both"/>
      </w:pPr>
      <w:r>
        <w:t>О блокировании и (или) уничтожении персональных данных ЛПУ обязано уведомить субъекта персональных данных или его законного представителя.</w:t>
      </w:r>
    </w:p>
    <w:p w:rsidR="001B4C31" w:rsidRDefault="00B12463">
      <w:pPr>
        <w:pStyle w:val="1"/>
        <w:numPr>
          <w:ilvl w:val="0"/>
          <w:numId w:val="5"/>
        </w:numPr>
        <w:shd w:val="clear" w:color="auto" w:fill="auto"/>
        <w:tabs>
          <w:tab w:val="left" w:pos="1076"/>
        </w:tabs>
        <w:spacing w:after="180"/>
        <w:ind w:firstLine="620"/>
        <w:jc w:val="both"/>
      </w:pPr>
      <w:r>
        <w:t>Персональные данные уни</w:t>
      </w:r>
      <w:r>
        <w:t>чтожаются ио акту по истечению установленного срока хранения, указанного в настоящем положении.</w:t>
      </w:r>
    </w:p>
    <w:p w:rsidR="001B4C31" w:rsidRDefault="00B12463">
      <w:pPr>
        <w:pStyle w:val="1"/>
        <w:numPr>
          <w:ilvl w:val="0"/>
          <w:numId w:val="5"/>
        </w:numPr>
        <w:shd w:val="clear" w:color="auto" w:fill="auto"/>
        <w:tabs>
          <w:tab w:val="left" w:pos="1080"/>
        </w:tabs>
        <w:spacing w:after="180"/>
        <w:ind w:firstLine="620"/>
        <w:jc w:val="both"/>
      </w:pPr>
      <w:r>
        <w:t>Уничтожение документов, содержащих персональные данные пациентов, производиться путем дробления (измельчения), превращения в бесформенную массу или порошок. Для</w:t>
      </w:r>
      <w:r>
        <w:t xml:space="preserve"> уничтожения бумажных документов допускается применение шредера с классом секретности нс ниже 5.</w:t>
      </w:r>
    </w:p>
    <w:p w:rsidR="001B4C31" w:rsidRDefault="00B12463">
      <w:pPr>
        <w:pStyle w:val="1"/>
        <w:numPr>
          <w:ilvl w:val="0"/>
          <w:numId w:val="5"/>
        </w:numPr>
        <w:shd w:val="clear" w:color="auto" w:fill="auto"/>
        <w:tabs>
          <w:tab w:val="left" w:pos="1076"/>
        </w:tabs>
        <w:spacing w:after="420"/>
        <w:ind w:firstLine="620"/>
        <w:jc w:val="both"/>
      </w:pPr>
      <w:r>
        <w:t>Персональные данные на электронных носителях уничтожаются путем стирания или форматирования носителей, без возможности восстановления удаленных данных.</w:t>
      </w:r>
    </w:p>
    <w:p w:rsidR="001B4C31" w:rsidRDefault="00B12463">
      <w:pPr>
        <w:pStyle w:val="1"/>
        <w:numPr>
          <w:ilvl w:val="0"/>
          <w:numId w:val="1"/>
        </w:numPr>
        <w:shd w:val="clear" w:color="auto" w:fill="auto"/>
        <w:tabs>
          <w:tab w:val="left" w:pos="316"/>
        </w:tabs>
        <w:spacing w:after="240" w:line="276" w:lineRule="auto"/>
        <w:ind w:firstLine="0"/>
        <w:jc w:val="center"/>
      </w:pPr>
      <w:r>
        <w:t xml:space="preserve">Доступ </w:t>
      </w:r>
      <w:r>
        <w:t>к персональным данным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76"/>
        </w:tabs>
        <w:spacing w:after="240" w:line="276" w:lineRule="auto"/>
        <w:ind w:firstLine="580"/>
        <w:jc w:val="both"/>
      </w:pPr>
      <w:r>
        <w:t>Внутренний доступ (доступ внутри организации).</w:t>
      </w:r>
    </w:p>
    <w:p w:rsidR="001B4C31" w:rsidRDefault="00B12463">
      <w:pPr>
        <w:pStyle w:val="1"/>
        <w:shd w:val="clear" w:color="auto" w:fill="auto"/>
        <w:spacing w:after="180" w:line="276" w:lineRule="auto"/>
        <w:ind w:firstLine="580"/>
        <w:jc w:val="both"/>
      </w:pPr>
      <w:r>
        <w:t>7.1.1 Право доступа к персональным данным пациентов имеют: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814"/>
        </w:tabs>
        <w:spacing w:after="0" w:line="276" w:lineRule="auto"/>
        <w:ind w:firstLine="580"/>
        <w:jc w:val="both"/>
      </w:pPr>
      <w:r>
        <w:t>главный врач;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9"/>
        </w:tabs>
        <w:spacing w:after="0" w:line="233" w:lineRule="auto"/>
        <w:ind w:firstLine="620"/>
        <w:jc w:val="both"/>
      </w:pPr>
      <w:r>
        <w:t>руководители и работники медицинских структурных подразделений по направлению деятельности;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694"/>
        </w:tabs>
        <w:spacing w:after="240" w:line="233" w:lineRule="auto"/>
        <w:ind w:firstLine="460"/>
        <w:jc w:val="both"/>
      </w:pPr>
      <w:r>
        <w:t xml:space="preserve">другие работники </w:t>
      </w:r>
      <w:r>
        <w:t>организации при выполнении ими своих должностных обязанностей.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956"/>
        </w:tabs>
        <w:spacing w:after="180" w:line="276" w:lineRule="auto"/>
        <w:ind w:firstLine="460"/>
        <w:jc w:val="both"/>
      </w:pPr>
      <w:r>
        <w:t>Внешний доступ.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177"/>
        </w:tabs>
        <w:spacing w:after="180" w:line="276" w:lineRule="auto"/>
        <w:ind w:firstLine="480"/>
        <w:jc w:val="both"/>
      </w:pPr>
      <w:r>
        <w:t>Структуры, для которых возможна передача персональных данных пациентов, осуществляется в соответствии ч. 4 ст, 13 Федерального закона от 21.11.2011 г. № 323-ФЗ.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112"/>
        </w:tabs>
        <w:spacing w:after="180" w:line="269" w:lineRule="auto"/>
        <w:ind w:firstLine="480"/>
        <w:jc w:val="both"/>
      </w:pPr>
      <w:r>
        <w:t xml:space="preserve">Надзорно-контрольные органы имеют доступ к информации только в сфере своей </w:t>
      </w:r>
      <w:r>
        <w:lastRenderedPageBreak/>
        <w:t>компетенции.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119"/>
        </w:tabs>
        <w:spacing w:after="180" w:line="276" w:lineRule="auto"/>
        <w:ind w:firstLine="480"/>
        <w:jc w:val="both"/>
      </w:pPr>
      <w:r>
        <w:t xml:space="preserve">Сведения о пациенте могут быть предоставлены в ответ на письменный запрос, оформленный па бланке организации, заверенный подписью руководителя организации и печатью, с </w:t>
      </w:r>
      <w:r>
        <w:t>приложением копии заявления пациента или его законного представи теля.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112"/>
        </w:tabs>
        <w:spacing w:after="180" w:line="276" w:lineRule="auto"/>
        <w:ind w:firstLine="480"/>
        <w:jc w:val="both"/>
      </w:pPr>
      <w:r>
        <w:t>Персональные данные пациента могут быть предоставлены родственникам или членам его семьи только с письменного разрешения самого пациента или его законного представителя.</w:t>
      </w:r>
    </w:p>
    <w:p w:rsidR="001B4C31" w:rsidRDefault="00B12463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180" w:line="276" w:lineRule="auto"/>
        <w:ind w:firstLine="0"/>
        <w:jc w:val="center"/>
      </w:pPr>
      <w:r>
        <w:t>Защита персонал</w:t>
      </w:r>
      <w:r>
        <w:t>ьных данных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83"/>
        </w:tabs>
        <w:spacing w:line="276" w:lineRule="auto"/>
        <w:ind w:firstLine="620"/>
        <w:jc w:val="both"/>
      </w:pPr>
      <w:r>
        <w:t>Под угрозой или опасностью утраты персональных данных понимается единичное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 неблагоприят</w:t>
      </w:r>
      <w:r>
        <w:t>ные события, оказывать дестабилизирующее воздействие на защищаемую информацию.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83"/>
        </w:tabs>
        <w:spacing w:line="276" w:lineRule="auto"/>
        <w:ind w:firstLine="600"/>
        <w:jc w:val="both"/>
      </w:pPr>
      <w:r>
        <w:t xml:space="preserve">Риск угрозы персональных данных пациентов создают стихийные бедствия, экстремальные ситуации, террористические действия, аварии технических средств и линий связи, другие </w:t>
      </w:r>
      <w:r>
        <w:t>объективные обстоя тельства, а также заинтересованные и незаинтересованные в возникновении угрозы лица.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83"/>
        </w:tabs>
        <w:spacing w:line="276" w:lineRule="auto"/>
        <w:ind w:firstLine="600"/>
        <w:jc w:val="both"/>
      </w:pPr>
      <w:r>
        <w:t>Защита персональных данных представляет собой регламентированный и динамический технологический процесс, предупреждающий нарушение доступности, целостно</w:t>
      </w:r>
      <w:r>
        <w:t>сти, достоверности и конфиденциальности персональных данных и, в конечном счете, обеспечивающий достаточно надежную безопасность информации.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83"/>
        </w:tabs>
        <w:spacing w:line="276" w:lineRule="auto"/>
        <w:ind w:firstLine="600"/>
        <w:jc w:val="both"/>
      </w:pPr>
      <w:r>
        <w:t>Защита персональных данных пациента от неправомерного использования или утраты долж</w:t>
      </w:r>
      <w:r w:rsidR="006A1FE1">
        <w:t>на быть обеспечена БУЗ ВО «</w:t>
      </w:r>
      <w:r w:rsidR="006A1FE1">
        <w:rPr>
          <w:noProof/>
          <w:lang w:bidi="ar-SA"/>
        </w:rPr>
        <w:t>Бабушкинская ЦРБ</w:t>
      </w:r>
      <w:r>
        <w:t>» за счет собственных средств, в порядке, установленном федеральным законом.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85"/>
        </w:tabs>
        <w:spacing w:line="276" w:lineRule="auto"/>
        <w:ind w:firstLine="600"/>
        <w:jc w:val="both"/>
      </w:pPr>
      <w:r>
        <w:t>Внутренняя защита персональных данных,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332"/>
        </w:tabs>
        <w:spacing w:line="264" w:lineRule="auto"/>
        <w:ind w:firstLine="600"/>
        <w:jc w:val="both"/>
      </w:pPr>
      <w:r>
        <w:t>Для обеспечения внутренней защиты персональных данных пациентов необходимо соблюдать ряд мер: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276" w:lineRule="auto"/>
        <w:ind w:firstLine="600"/>
        <w:jc w:val="both"/>
      </w:pPr>
      <w:r>
        <w:t>регламентация доступа персонала к конфиденциал</w:t>
      </w:r>
      <w:r>
        <w:t>ьным сведениям, документам и базам данных;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276" w:lineRule="auto"/>
        <w:ind w:firstLine="600"/>
        <w:jc w:val="both"/>
      </w:pPr>
      <w:r>
        <w:t>ограничение и регламентация состава работников, функциональные обязанности которых требуют доступа к персональным данным пациентов;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276" w:lineRule="auto"/>
        <w:ind w:firstLine="600"/>
        <w:jc w:val="both"/>
      </w:pPr>
      <w:r>
        <w:t>строго избирательное и обоснованное распределение информации между работниками;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276" w:lineRule="auto"/>
        <w:ind w:firstLine="600"/>
        <w:jc w:val="both"/>
      </w:pPr>
      <w:r>
        <w:t>р</w:t>
      </w:r>
      <w:r>
        <w:t>ациональное размещение рабочих мест работников, при котором исключалось бы бесконтрольное использование защищаемой информации;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276" w:lineRule="auto"/>
        <w:ind w:firstLine="600"/>
        <w:jc w:val="both"/>
      </w:pPr>
      <w:r>
        <w:t>знание работником требований нормативно - методических документов по защите информации и сохранении тайны, в соответствии с требо</w:t>
      </w:r>
      <w:r>
        <w:t>ваниями настоящего положения;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276" w:lineRule="auto"/>
        <w:ind w:firstLine="600"/>
        <w:jc w:val="both"/>
      </w:pPr>
      <w:r>
        <w:lastRenderedPageBreak/>
        <w:t>наличие необходимых условий в помещении для работы с персональными данными пациентов и базами данных;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276" w:lineRule="auto"/>
        <w:ind w:firstLine="600"/>
        <w:jc w:val="both"/>
      </w:pPr>
      <w:r>
        <w:t>определение и регламентация состава работников, имеющих право доступа в помещения, в которых хранятся персональные данные па</w:t>
      </w:r>
      <w:r>
        <w:t>циентов;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822"/>
        </w:tabs>
        <w:spacing w:line="276" w:lineRule="auto"/>
        <w:ind w:firstLine="600"/>
        <w:jc w:val="both"/>
      </w:pPr>
      <w:r>
        <w:t>организация порядка уничтожения информации;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276" w:lineRule="auto"/>
        <w:ind w:firstLine="600"/>
        <w:jc w:val="both"/>
      </w:pPr>
      <w:r>
        <w:t>своевременное выявление нарушений требований контроля доступа работниками подразделения;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line="269" w:lineRule="auto"/>
        <w:ind w:firstLine="600"/>
        <w:jc w:val="both"/>
      </w:pPr>
      <w:r>
        <w:t xml:space="preserve">воспитательная и разъяснительная работа с работниками подразделений по предупреждению утраты ценных сведений при </w:t>
      </w:r>
      <w:r>
        <w:t>работе с персональными данными пациентов;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1"/>
        </w:tabs>
        <w:spacing w:after="180" w:line="276" w:lineRule="auto"/>
        <w:ind w:firstLine="600"/>
        <w:jc w:val="both"/>
      </w:pPr>
      <w:r>
        <w:t>медицинские карты амбулаторного больного могут выдаваться па рабочие места только врачу, ведущему прием конкретного пациента, в других случаях но согласованию с главным врачом - руководителям структурных подразделе</w:t>
      </w:r>
      <w:r>
        <w:t>ний (например, при подготовке материалов для ответа на обращение и жалобу).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1"/>
        </w:tabs>
        <w:spacing w:after="180" w:line="276" w:lineRule="auto"/>
        <w:ind w:firstLine="600"/>
        <w:jc w:val="both"/>
      </w:pPr>
      <w:r>
        <w:t xml:space="preserve">медицинские карты стационарного больного доступны медицинскому персоналу больницы, участвующему в лечении конкретного пациента, в других случаях по согласованию с главным врачом - </w:t>
      </w:r>
      <w:r>
        <w:t>руководителям структурных подразделений (например, при подготовке материалов для ответа на обращение и жалобу).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54"/>
        </w:tabs>
        <w:spacing w:after="180" w:line="276" w:lineRule="auto"/>
        <w:ind w:firstLine="600"/>
        <w:jc w:val="both"/>
      </w:pPr>
      <w:r>
        <w:t>Защита персональных данных пациентов на электронных носителях.</w:t>
      </w:r>
    </w:p>
    <w:p w:rsidR="001B4C31" w:rsidRDefault="00B12463">
      <w:pPr>
        <w:pStyle w:val="1"/>
        <w:shd w:val="clear" w:color="auto" w:fill="auto"/>
        <w:spacing w:after="180" w:line="276" w:lineRule="auto"/>
        <w:ind w:firstLine="600"/>
        <w:jc w:val="both"/>
      </w:pPr>
      <w:r>
        <w:t>Доступ ко всем панкам, содержащих персональные данные, должны быть строго регламе</w:t>
      </w:r>
      <w:r>
        <w:t>нтированы в соответствии с распоряжением главного врача № 11 от 06.10.2022г.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78"/>
        </w:tabs>
        <w:spacing w:after="180" w:line="276" w:lineRule="auto"/>
        <w:ind w:firstLine="600"/>
        <w:jc w:val="both"/>
      </w:pPr>
      <w:r>
        <w:t>Внешняя защита персональных данных.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469"/>
        </w:tabs>
        <w:spacing w:after="180" w:line="276" w:lineRule="auto"/>
        <w:ind w:firstLine="600"/>
        <w:jc w:val="both"/>
      </w:pPr>
      <w:r>
        <w:t xml:space="preserve">Для защиты персональных данных создаются целенаправленные неблагоприятные условия и труднопреодолимые препятствия для лица, пытающегося </w:t>
      </w:r>
      <w:r>
        <w:t>совершить несанкционированный доступ и овладение информацией, технические и организационные средства защиты.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41"/>
        </w:tabs>
        <w:spacing w:after="180" w:line="276" w:lineRule="auto"/>
        <w:ind w:firstLine="600"/>
        <w:jc w:val="both"/>
      </w:pPr>
      <w:r>
        <w:t>Под посторонним лицом понимается любое лицо, по имеющее непосредственного отношения к деятельности организации, посетители, работники других органи</w:t>
      </w:r>
      <w:r>
        <w:t>зационных структур. Посторонние лица не должны знать распределение функций, рабочие процессы, технологию составления, оформления, ведения и храпения документов, дел и рабочих материалов.</w:t>
      </w:r>
    </w:p>
    <w:p w:rsidR="001B4C31" w:rsidRDefault="00B12463">
      <w:pPr>
        <w:pStyle w:val="1"/>
        <w:numPr>
          <w:ilvl w:val="2"/>
          <w:numId w:val="1"/>
        </w:numPr>
        <w:shd w:val="clear" w:color="auto" w:fill="auto"/>
        <w:tabs>
          <w:tab w:val="left" w:pos="1234"/>
        </w:tabs>
        <w:spacing w:after="180" w:line="276" w:lineRule="auto"/>
        <w:ind w:firstLine="600"/>
        <w:jc w:val="both"/>
      </w:pPr>
      <w:r>
        <w:t>Для обеспечения внешней защиты персональных данных пациентов необходи</w:t>
      </w:r>
      <w:r>
        <w:t>мо соблюдать ряд мер: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815"/>
        </w:tabs>
        <w:spacing w:after="180" w:line="276" w:lineRule="auto"/>
        <w:ind w:firstLine="600"/>
        <w:jc w:val="both"/>
      </w:pPr>
      <w:r>
        <w:t>пропускной режим учреждения;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815"/>
        </w:tabs>
        <w:spacing w:after="180" w:line="276" w:lineRule="auto"/>
        <w:ind w:firstLine="600"/>
        <w:jc w:val="both"/>
      </w:pPr>
      <w:r>
        <w:t>технические средства охраны, сигнализации - поддержка в исправном состоянии;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815"/>
        </w:tabs>
        <w:spacing w:after="180" w:line="276" w:lineRule="auto"/>
        <w:ind w:firstLine="600"/>
        <w:jc w:val="both"/>
      </w:pPr>
      <w:r>
        <w:t>порядок охраны территории, зданий, помещений, транспортных средств;</w:t>
      </w:r>
    </w:p>
    <w:p w:rsidR="001B4C31" w:rsidRDefault="00B12463">
      <w:pPr>
        <w:pStyle w:val="1"/>
        <w:numPr>
          <w:ilvl w:val="0"/>
          <w:numId w:val="2"/>
        </w:numPr>
        <w:shd w:val="clear" w:color="auto" w:fill="auto"/>
        <w:tabs>
          <w:tab w:val="left" w:pos="791"/>
        </w:tabs>
        <w:spacing w:after="180" w:line="286" w:lineRule="auto"/>
        <w:ind w:firstLine="600"/>
        <w:jc w:val="both"/>
      </w:pPr>
      <w:r>
        <w:t>требования к защите информации при обработке в информационны</w:t>
      </w:r>
      <w:r>
        <w:t xml:space="preserve">х системах БУЗ ВО </w:t>
      </w:r>
      <w:r w:rsidR="006A1FE1">
        <w:lastRenderedPageBreak/>
        <w:t>«</w:t>
      </w:r>
      <w:r w:rsidR="006A1FE1">
        <w:rPr>
          <w:noProof/>
          <w:lang w:bidi="ar-SA"/>
        </w:rPr>
        <w:t>Бабушкинская ЦРБ</w:t>
      </w:r>
      <w:r>
        <w:t>»;</w:t>
      </w:r>
    </w:p>
    <w:p w:rsidR="001B4C31" w:rsidRDefault="00B12463">
      <w:pPr>
        <w:pStyle w:val="1"/>
        <w:shd w:val="clear" w:color="auto" w:fill="auto"/>
        <w:spacing w:after="180" w:line="276" w:lineRule="auto"/>
        <w:ind w:firstLine="600"/>
        <w:jc w:val="both"/>
      </w:pPr>
      <w:r>
        <w:t>-использовать сертифицированные ФСТЭК средства защиты информации при передаче персональных данных пациентов.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spacing w:after="180" w:line="276" w:lineRule="auto"/>
        <w:ind w:firstLine="600"/>
        <w:jc w:val="both"/>
      </w:pPr>
      <w:r>
        <w:t xml:space="preserve">Все лица, связанные с получением, обработкой и защитой персональных данных, обязаны подписать обязательство о </w:t>
      </w:r>
      <w:r>
        <w:t>неразглашении персональных данных пациентов.</w:t>
      </w:r>
    </w:p>
    <w:p w:rsidR="001B4C31" w:rsidRDefault="00B12463">
      <w:pPr>
        <w:pStyle w:val="1"/>
        <w:numPr>
          <w:ilvl w:val="1"/>
          <w:numId w:val="1"/>
        </w:numPr>
        <w:shd w:val="clear" w:color="auto" w:fill="auto"/>
        <w:tabs>
          <w:tab w:val="left" w:pos="1078"/>
        </w:tabs>
        <w:spacing w:after="180" w:line="276" w:lineRule="auto"/>
        <w:ind w:firstLine="600"/>
        <w:jc w:val="both"/>
      </w:pPr>
      <w:r>
        <w:t>По возможности персональные данные обезличиваются.</w:t>
      </w:r>
    </w:p>
    <w:p w:rsidR="001B4C31" w:rsidRDefault="00B12463">
      <w:pPr>
        <w:pStyle w:val="1"/>
        <w:numPr>
          <w:ilvl w:val="0"/>
          <w:numId w:val="6"/>
        </w:numPr>
        <w:shd w:val="clear" w:color="auto" w:fill="auto"/>
        <w:tabs>
          <w:tab w:val="left" w:pos="291"/>
        </w:tabs>
        <w:ind w:firstLine="0"/>
        <w:jc w:val="center"/>
      </w:pPr>
      <w:r>
        <w:t>Права и обязанности</w:t>
      </w:r>
    </w:p>
    <w:p w:rsidR="001B4C31" w:rsidRDefault="00B12463">
      <w:pPr>
        <w:pStyle w:val="1"/>
        <w:numPr>
          <w:ilvl w:val="1"/>
          <w:numId w:val="6"/>
        </w:numPr>
        <w:shd w:val="clear" w:color="auto" w:fill="auto"/>
        <w:tabs>
          <w:tab w:val="left" w:pos="1197"/>
        </w:tabs>
        <w:spacing w:line="269" w:lineRule="auto"/>
        <w:ind w:firstLine="620"/>
        <w:jc w:val="both"/>
      </w:pPr>
      <w:r>
        <w:t>13 целях защиты персональных данных, хранящихся в организации, пациент и законный его представитель имеет право:</w:t>
      </w:r>
    </w:p>
    <w:p w:rsidR="001B4C31" w:rsidRDefault="00B12463">
      <w:pPr>
        <w:pStyle w:val="1"/>
        <w:numPr>
          <w:ilvl w:val="2"/>
          <w:numId w:val="6"/>
        </w:numPr>
        <w:shd w:val="clear" w:color="auto" w:fill="auto"/>
        <w:tabs>
          <w:tab w:val="left" w:pos="1231"/>
        </w:tabs>
        <w:spacing w:line="276" w:lineRule="auto"/>
        <w:ind w:firstLine="620"/>
        <w:jc w:val="both"/>
      </w:pPr>
      <w:r>
        <w:t>требовать исключения или ис</w:t>
      </w:r>
      <w:r>
        <w:t>правления неверных или неполных персональных данных.</w:t>
      </w:r>
    </w:p>
    <w:p w:rsidR="001B4C31" w:rsidRDefault="00B12463">
      <w:pPr>
        <w:pStyle w:val="1"/>
        <w:numPr>
          <w:ilvl w:val="2"/>
          <w:numId w:val="6"/>
        </w:numPr>
        <w:shd w:val="clear" w:color="auto" w:fill="auto"/>
        <w:tabs>
          <w:tab w:val="left" w:pos="1227"/>
        </w:tabs>
        <w:spacing w:line="276" w:lineRule="auto"/>
        <w:ind w:firstLine="620"/>
        <w:jc w:val="both"/>
      </w:pPr>
      <w:r>
        <w:t>па свободный бесплатный доступ к своим персональным данным, включая право на получение копий любой записи, содержащей персональные данные;</w:t>
      </w:r>
    </w:p>
    <w:p w:rsidR="001B4C31" w:rsidRDefault="00B12463">
      <w:pPr>
        <w:pStyle w:val="1"/>
        <w:numPr>
          <w:ilvl w:val="2"/>
          <w:numId w:val="6"/>
        </w:numPr>
        <w:shd w:val="clear" w:color="auto" w:fill="auto"/>
        <w:tabs>
          <w:tab w:val="left" w:pos="1418"/>
        </w:tabs>
        <w:spacing w:line="276" w:lineRule="auto"/>
        <w:ind w:firstLine="620"/>
        <w:jc w:val="both"/>
      </w:pPr>
      <w:r>
        <w:t xml:space="preserve">персональные данные оценочного характера дополнить заявлением, </w:t>
      </w:r>
      <w:r>
        <w:t>выражающим его собственную точку зрения;</w:t>
      </w:r>
    </w:p>
    <w:p w:rsidR="001B4C31" w:rsidRDefault="00B12463">
      <w:pPr>
        <w:pStyle w:val="1"/>
        <w:numPr>
          <w:ilvl w:val="2"/>
          <w:numId w:val="6"/>
        </w:numPr>
        <w:shd w:val="clear" w:color="auto" w:fill="auto"/>
        <w:tabs>
          <w:tab w:val="left" w:pos="1275"/>
        </w:tabs>
        <w:spacing w:line="276" w:lineRule="auto"/>
        <w:ind w:firstLine="620"/>
        <w:jc w:val="both"/>
      </w:pPr>
      <w:r>
        <w:t>определять своих представителей для получения своих персональных данных;</w:t>
      </w:r>
    </w:p>
    <w:p w:rsidR="001B4C31" w:rsidRDefault="00B12463">
      <w:pPr>
        <w:pStyle w:val="1"/>
        <w:numPr>
          <w:ilvl w:val="2"/>
          <w:numId w:val="6"/>
        </w:numPr>
        <w:shd w:val="clear" w:color="auto" w:fill="auto"/>
        <w:tabs>
          <w:tab w:val="left" w:pos="1271"/>
        </w:tabs>
        <w:spacing w:line="276" w:lineRule="auto"/>
        <w:ind w:firstLine="620"/>
        <w:jc w:val="both"/>
      </w:pPr>
      <w:r>
        <w:t>на сохранение и защиту своей личной и семейной тайпы;</w:t>
      </w:r>
    </w:p>
    <w:p w:rsidR="001B4C31" w:rsidRDefault="006A1FE1">
      <w:pPr>
        <w:pStyle w:val="1"/>
        <w:numPr>
          <w:ilvl w:val="2"/>
          <w:numId w:val="6"/>
        </w:numPr>
        <w:shd w:val="clear" w:color="auto" w:fill="auto"/>
        <w:tabs>
          <w:tab w:val="left" w:pos="1231"/>
        </w:tabs>
        <w:ind w:firstLine="620"/>
        <w:jc w:val="both"/>
      </w:pPr>
      <w:r>
        <w:t>получать от БУЗ ВС) «</w:t>
      </w:r>
      <w:r>
        <w:rPr>
          <w:noProof/>
          <w:lang w:bidi="ar-SA"/>
        </w:rPr>
        <w:t>Бабушкинская ЦРБ</w:t>
      </w:r>
      <w:r w:rsidR="00B12463">
        <w:t>» сведения о наименовании и месте нахождения оператора, сведен</w:t>
      </w:r>
      <w:r w:rsidR="00B12463">
        <w:t>ия о лицах (за.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(по письменному запросу).</w:t>
      </w:r>
    </w:p>
    <w:p w:rsidR="001B4C31" w:rsidRDefault="00B12463">
      <w:pPr>
        <w:pStyle w:val="1"/>
        <w:numPr>
          <w:ilvl w:val="2"/>
          <w:numId w:val="6"/>
        </w:numPr>
        <w:shd w:val="clear" w:color="auto" w:fill="auto"/>
        <w:tabs>
          <w:tab w:val="left" w:pos="1238"/>
        </w:tabs>
        <w:spacing w:after="460"/>
        <w:ind w:firstLine="620"/>
        <w:jc w:val="both"/>
      </w:pPr>
      <w:r>
        <w:t xml:space="preserve">требовать </w:t>
      </w:r>
      <w:r>
        <w:t>прекратить в любое время передачу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контактную информац</w:t>
      </w:r>
      <w:r>
        <w:t>ию (номер телефона, адрес электронной почты или почтовый адрес) работника, а также перечень персональных данных, обработка которых подлежит прекращению, за исключением случаев, предусмотренных законодательством.</w:t>
      </w:r>
    </w:p>
    <w:p w:rsidR="001B4C31" w:rsidRDefault="00B12463">
      <w:pPr>
        <w:pStyle w:val="1"/>
        <w:numPr>
          <w:ilvl w:val="1"/>
          <w:numId w:val="6"/>
        </w:numPr>
        <w:shd w:val="clear" w:color="auto" w:fill="auto"/>
        <w:tabs>
          <w:tab w:val="left" w:pos="1197"/>
        </w:tabs>
        <w:spacing w:after="700" w:line="276" w:lineRule="auto"/>
        <w:ind w:firstLine="620"/>
        <w:jc w:val="both"/>
      </w:pPr>
      <w:r>
        <w:t>Пациент или его законный представитель обяза</w:t>
      </w:r>
      <w:r>
        <w:t>н своевременно сообщать об изменении своих персональных данных, в частности об изменении фамилии, имени, отчества, даты рождения. Так же сообщаются данные о полисе, адресе, СНИЛС.</w:t>
      </w:r>
    </w:p>
    <w:p w:rsidR="001B4C31" w:rsidRDefault="00B12463">
      <w:pPr>
        <w:pStyle w:val="1"/>
        <w:numPr>
          <w:ilvl w:val="0"/>
          <w:numId w:val="7"/>
        </w:numPr>
        <w:shd w:val="clear" w:color="auto" w:fill="auto"/>
        <w:tabs>
          <w:tab w:val="left" w:pos="385"/>
        </w:tabs>
        <w:spacing w:line="276" w:lineRule="auto"/>
        <w:ind w:firstLine="0"/>
        <w:jc w:val="center"/>
      </w:pPr>
      <w:r>
        <w:t>Ответственность за разглашение конфиденциальной информации, связанной с</w:t>
      </w:r>
      <w:r>
        <w:br/>
      </w:r>
      <w:r>
        <w:t>персональными данными</w:t>
      </w:r>
    </w:p>
    <w:p w:rsidR="001B4C31" w:rsidRDefault="00B12463">
      <w:pPr>
        <w:pStyle w:val="1"/>
        <w:numPr>
          <w:ilvl w:val="1"/>
          <w:numId w:val="7"/>
        </w:numPr>
        <w:shd w:val="clear" w:color="auto" w:fill="auto"/>
        <w:tabs>
          <w:tab w:val="left" w:pos="1197"/>
        </w:tabs>
        <w:spacing w:line="276" w:lineRule="auto"/>
        <w:ind w:firstLine="620"/>
        <w:jc w:val="both"/>
      </w:pPr>
      <w:r>
        <w:t xml:space="preserve">Ответственные лица, в соответствии со своими полномочиями владеющие информацией о пациентах, получающие и использующие ее, несут персональную ответственность в соответствии с законодательством Российской Федерации за нарушение </w:t>
      </w:r>
      <w:r>
        <w:lastRenderedPageBreak/>
        <w:t xml:space="preserve">режима </w:t>
      </w:r>
      <w:r>
        <w:t>защиты, обработки и порядка использования этой информации.</w:t>
      </w:r>
    </w:p>
    <w:p w:rsidR="001B4C31" w:rsidRDefault="00B12463">
      <w:pPr>
        <w:pStyle w:val="1"/>
        <w:numPr>
          <w:ilvl w:val="0"/>
          <w:numId w:val="8"/>
        </w:numPr>
        <w:shd w:val="clear" w:color="auto" w:fill="auto"/>
        <w:tabs>
          <w:tab w:val="left" w:pos="1197"/>
        </w:tabs>
        <w:spacing w:line="276" w:lineRule="auto"/>
        <w:ind w:firstLine="620"/>
        <w:jc w:val="both"/>
      </w:pPr>
      <w:r>
        <w:t xml:space="preserve">Руководитель структурного подразделения, разрешающий доступ работника к персональным данным пациента для выполнения возложенных обязанностей, несет персональную ответственность за соблюдение таким </w:t>
      </w:r>
      <w:r>
        <w:t>работником требований настоящего Положения.</w:t>
      </w:r>
    </w:p>
    <w:p w:rsidR="001B4C31" w:rsidRDefault="00B12463">
      <w:pPr>
        <w:pStyle w:val="1"/>
        <w:numPr>
          <w:ilvl w:val="0"/>
          <w:numId w:val="8"/>
        </w:numPr>
        <w:shd w:val="clear" w:color="auto" w:fill="auto"/>
        <w:tabs>
          <w:tab w:val="left" w:pos="1202"/>
        </w:tabs>
        <w:spacing w:line="276" w:lineRule="auto"/>
        <w:ind w:firstLine="640"/>
        <w:jc w:val="both"/>
      </w:pPr>
      <w:r>
        <w:t>Каждый работник организации, получающий для работы персональные данные пациента, несет, в том числе персональную ответственность за сохранность носителя и персональных данных пациента.</w:t>
      </w:r>
    </w:p>
    <w:p w:rsidR="001B4C31" w:rsidRDefault="00B12463">
      <w:pPr>
        <w:pStyle w:val="1"/>
        <w:numPr>
          <w:ilvl w:val="0"/>
          <w:numId w:val="8"/>
        </w:numPr>
        <w:shd w:val="clear" w:color="auto" w:fill="auto"/>
        <w:tabs>
          <w:tab w:val="left" w:pos="1202"/>
        </w:tabs>
        <w:spacing w:line="271" w:lineRule="auto"/>
        <w:ind w:firstLine="640"/>
        <w:jc w:val="both"/>
      </w:pPr>
      <w:r>
        <w:t xml:space="preserve">Лица, виновные в нарушении </w:t>
      </w:r>
      <w:r>
        <w:t>норм, регулирующих получение, обработку и защиту персональных данных пациента,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1B4C31" w:rsidRDefault="00B12463">
      <w:pPr>
        <w:pStyle w:val="1"/>
        <w:numPr>
          <w:ilvl w:val="0"/>
          <w:numId w:val="9"/>
        </w:numPr>
        <w:shd w:val="clear" w:color="auto" w:fill="auto"/>
        <w:tabs>
          <w:tab w:val="left" w:pos="1376"/>
        </w:tabs>
        <w:spacing w:line="276" w:lineRule="auto"/>
        <w:ind w:firstLine="640"/>
        <w:jc w:val="both"/>
      </w:pPr>
      <w:r>
        <w:t>За неисполнение или ненадлежащее исполнение раб</w:t>
      </w:r>
      <w:r>
        <w:t>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взыскания.</w:t>
      </w:r>
    </w:p>
    <w:p w:rsidR="001B4C31" w:rsidRDefault="00B12463">
      <w:pPr>
        <w:pStyle w:val="1"/>
        <w:numPr>
          <w:ilvl w:val="0"/>
          <w:numId w:val="9"/>
        </w:numPr>
        <w:shd w:val="clear" w:color="auto" w:fill="auto"/>
        <w:tabs>
          <w:tab w:val="left" w:pos="1376"/>
        </w:tabs>
        <w:spacing w:line="276" w:lineRule="auto"/>
        <w:ind w:firstLine="640"/>
        <w:jc w:val="both"/>
      </w:pPr>
      <w:r>
        <w:t>В соответствии с Граждански</w:t>
      </w:r>
      <w:r>
        <w:t>м Кодексом лица, незаконными методами получившие конфиденциальную информацию, обязаны возместить причиненные убытки, причем такая же обязанность возлагается и па работников.</w:t>
      </w:r>
    </w:p>
    <w:p w:rsidR="001B4C31" w:rsidRDefault="00B12463">
      <w:pPr>
        <w:pStyle w:val="1"/>
        <w:numPr>
          <w:ilvl w:val="0"/>
          <w:numId w:val="9"/>
        </w:numPr>
        <w:shd w:val="clear" w:color="auto" w:fill="auto"/>
        <w:tabs>
          <w:tab w:val="left" w:pos="1376"/>
        </w:tabs>
        <w:spacing w:line="276" w:lineRule="auto"/>
        <w:ind w:firstLine="640"/>
        <w:jc w:val="both"/>
      </w:pPr>
      <w:r>
        <w:t>Уголовная ответственность за нарушение неприкосновенности частной жизни ( в том чи</w:t>
      </w:r>
      <w:r>
        <w:t xml:space="preserve">сле незаконное собирание или распространение сведений о частной жизни лица, составляющего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</w:t>
      </w:r>
      <w:r>
        <w:t>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положения наказывается штрафом, либо лишением права занимать определенные должности или з</w:t>
      </w:r>
      <w:r>
        <w:t>аниматься определенной деятельностью, либо арестом в соответствии с УК РФ.</w:t>
      </w:r>
    </w:p>
    <w:p w:rsidR="001B4C31" w:rsidRDefault="00B12463">
      <w:pPr>
        <w:pStyle w:val="1"/>
        <w:numPr>
          <w:ilvl w:val="0"/>
          <w:numId w:val="8"/>
        </w:numPr>
        <w:shd w:val="clear" w:color="auto" w:fill="auto"/>
        <w:tabs>
          <w:tab w:val="left" w:pos="1202"/>
        </w:tabs>
        <w:spacing w:line="276" w:lineRule="auto"/>
        <w:ind w:firstLine="640"/>
        <w:jc w:val="both"/>
      </w:pPr>
      <w:r>
        <w:t>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порядке.</w:t>
      </w:r>
    </w:p>
    <w:p w:rsidR="001B4C31" w:rsidRDefault="00B12463">
      <w:pPr>
        <w:pStyle w:val="1"/>
        <w:numPr>
          <w:ilvl w:val="0"/>
          <w:numId w:val="8"/>
        </w:numPr>
        <w:shd w:val="clear" w:color="auto" w:fill="auto"/>
        <w:tabs>
          <w:tab w:val="left" w:pos="1238"/>
        </w:tabs>
        <w:ind w:firstLine="640"/>
        <w:jc w:val="both"/>
      </w:pPr>
      <w:r>
        <w:t xml:space="preserve">Лица, виновные в </w:t>
      </w:r>
      <w:r>
        <w:t>нарушении положений законодательства РФ в области персональных данных при обработке персональных данных пациента, привлекаются к дисциплинарной и материальной ответственности в порядке, установленном Трудовым кодексом РФ и иными федеральными законами, а та</w:t>
      </w:r>
      <w:r>
        <w:t>кже привлекаются к административной, гражданско-правовой или уголовной ответственности в порядке, установленном ф ед ер ал ь н ы м и за к о и а м и.</w:t>
      </w:r>
    </w:p>
    <w:p w:rsidR="001B4C31" w:rsidRDefault="00B12463">
      <w:pPr>
        <w:pStyle w:val="1"/>
        <w:numPr>
          <w:ilvl w:val="0"/>
          <w:numId w:val="8"/>
        </w:numPr>
        <w:shd w:val="clear" w:color="auto" w:fill="auto"/>
        <w:tabs>
          <w:tab w:val="left" w:pos="1238"/>
        </w:tabs>
        <w:spacing w:after="240"/>
        <w:ind w:firstLine="640"/>
        <w:jc w:val="both"/>
      </w:pPr>
      <w:r>
        <w:t>Моральный вред, причиненный пациенту вследствие нарушения его прав, нарушения правил обработки персональных</w:t>
      </w:r>
      <w:r>
        <w:t xml:space="preserve"> данных, а также несоблюдения требований к защите персональных данных, установленных Федеральным законом от 27.07.2006 </w:t>
      </w:r>
      <w:r>
        <w:rPr>
          <w:lang w:val="en-US" w:eastAsia="en-US" w:bidi="en-US"/>
        </w:rPr>
        <w:t>N</w:t>
      </w:r>
      <w:r w:rsidRPr="007051E9">
        <w:rPr>
          <w:lang w:eastAsia="en-US" w:bidi="en-US"/>
        </w:rPr>
        <w:t xml:space="preserve"> </w:t>
      </w:r>
      <w:r>
        <w:t>152- ФЗ, подлежит возмещению в соответствии с законодательством РФ. Возмещение морального вреда осуществляется независимо от возмещения</w:t>
      </w:r>
      <w:r>
        <w:t xml:space="preserve"> имущественного вреда и понесенных пациентом убытков.</w:t>
      </w:r>
    </w:p>
    <w:p w:rsidR="001B4C31" w:rsidRDefault="00B12463">
      <w:pPr>
        <w:pStyle w:val="1"/>
        <w:numPr>
          <w:ilvl w:val="0"/>
          <w:numId w:val="7"/>
        </w:numPr>
        <w:shd w:val="clear" w:color="auto" w:fill="auto"/>
        <w:tabs>
          <w:tab w:val="left" w:pos="385"/>
        </w:tabs>
        <w:spacing w:line="276" w:lineRule="auto"/>
        <w:ind w:firstLine="0"/>
        <w:jc w:val="center"/>
      </w:pPr>
      <w:r>
        <w:lastRenderedPageBreak/>
        <w:t>Заключительные положения</w:t>
      </w:r>
    </w:p>
    <w:p w:rsidR="001B4C31" w:rsidRDefault="00B12463">
      <w:pPr>
        <w:pStyle w:val="1"/>
        <w:numPr>
          <w:ilvl w:val="0"/>
          <w:numId w:val="10"/>
        </w:numPr>
        <w:shd w:val="clear" w:color="auto" w:fill="auto"/>
        <w:tabs>
          <w:tab w:val="left" w:pos="1202"/>
        </w:tabs>
        <w:ind w:firstLine="640"/>
        <w:jc w:val="both"/>
      </w:pPr>
      <w:r>
        <w:t>Настоящее Положение вступает в силу с момента его утверждения главным врачом Л ПУ и действует бессрочно, до замены его новым Положением.</w:t>
      </w:r>
    </w:p>
    <w:p w:rsidR="001B4C31" w:rsidRDefault="00B12463">
      <w:pPr>
        <w:pStyle w:val="1"/>
        <w:numPr>
          <w:ilvl w:val="0"/>
          <w:numId w:val="10"/>
        </w:numPr>
        <w:shd w:val="clear" w:color="auto" w:fill="auto"/>
        <w:tabs>
          <w:tab w:val="left" w:pos="1176"/>
        </w:tabs>
        <w:spacing w:after="320"/>
        <w:ind w:firstLine="620"/>
        <w:jc w:val="both"/>
      </w:pPr>
      <w:r>
        <w:t xml:space="preserve">При необходимости приведения настоящего </w:t>
      </w:r>
      <w:r>
        <w:t>Положения в соответствии с вновь принятыми законодательными актами, изменения вносятся на основании Прик</w:t>
      </w:r>
      <w:r w:rsidR="006A1FE1">
        <w:t>аза главного врача БУЗ ВО «</w:t>
      </w:r>
      <w:r w:rsidR="006A1FE1">
        <w:rPr>
          <w:noProof/>
          <w:lang w:bidi="ar-SA"/>
        </w:rPr>
        <w:t>Бабушкинская ЦРБ</w:t>
      </w:r>
      <w:r>
        <w:t>».</w:t>
      </w:r>
    </w:p>
    <w:p w:rsidR="001B4C31" w:rsidRDefault="00B12463">
      <w:pPr>
        <w:pStyle w:val="1"/>
        <w:numPr>
          <w:ilvl w:val="0"/>
          <w:numId w:val="10"/>
        </w:numPr>
        <w:shd w:val="clear" w:color="auto" w:fill="auto"/>
        <w:tabs>
          <w:tab w:val="left" w:pos="1176"/>
        </w:tabs>
        <w:spacing w:after="320"/>
        <w:ind w:firstLine="620"/>
        <w:jc w:val="both"/>
      </w:pPr>
      <w:r>
        <w:t>Настоящее Положение действует в отношении всех пациентов или их законных представител</w:t>
      </w:r>
      <w:r w:rsidR="006A1FE1">
        <w:t>ей, а также работников БУЗ ВО «</w:t>
      </w:r>
      <w:r w:rsidR="006A1FE1">
        <w:rPr>
          <w:noProof/>
          <w:lang w:bidi="ar-SA"/>
        </w:rPr>
        <w:t>Бабушкинская ЦРБ</w:t>
      </w:r>
      <w:r>
        <w:t>», имеющих доступ и осуществляющих перечень действий с персональными данными пациента.</w:t>
      </w:r>
    </w:p>
    <w:p w:rsidR="001B4C31" w:rsidRDefault="00B12463">
      <w:pPr>
        <w:pStyle w:val="1"/>
        <w:numPr>
          <w:ilvl w:val="0"/>
          <w:numId w:val="10"/>
        </w:numPr>
        <w:shd w:val="clear" w:color="auto" w:fill="auto"/>
        <w:tabs>
          <w:tab w:val="left" w:pos="1177"/>
        </w:tabs>
        <w:spacing w:after="320"/>
        <w:ind w:firstLine="620"/>
        <w:jc w:val="both"/>
      </w:pPr>
      <w:r>
        <w:t>В обязанности работников, осуществляющих первичный сбор персональных данных пациента или его законного представителя, входит получение согласия пациента или его зако</w:t>
      </w:r>
      <w:r>
        <w:t>нного представителя на обработку персональных данных под личную подпись.</w:t>
      </w:r>
    </w:p>
    <w:sectPr w:rsidR="001B4C31" w:rsidSect="001B4C31">
      <w:footerReference w:type="default" r:id="rId7"/>
      <w:footerReference w:type="first" r:id="rId8"/>
      <w:pgSz w:w="11900" w:h="16840"/>
      <w:pgMar w:top="1115" w:right="409" w:bottom="1100" w:left="172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63" w:rsidRDefault="00B12463" w:rsidP="001B4C31">
      <w:r>
        <w:separator/>
      </w:r>
    </w:p>
  </w:endnote>
  <w:endnote w:type="continuationSeparator" w:id="1">
    <w:p w:rsidR="00B12463" w:rsidRDefault="00B12463" w:rsidP="001B4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31" w:rsidRDefault="001B4C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25.9pt;margin-top:815.9pt;width:9.7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B4C31" w:rsidRDefault="001B4C31">
                <w:pPr>
                  <w:pStyle w:val="20"/>
                  <w:shd w:val="clear" w:color="auto" w:fill="auto"/>
                  <w:rPr>
                    <w:sz w:val="19"/>
                    <w:szCs w:val="19"/>
                  </w:rPr>
                </w:pPr>
                <w:fldSimple w:instr=" PAGE \* MERGEFORMAT ">
                  <w:r w:rsidR="006A1FE1" w:rsidRPr="006A1FE1">
                    <w:rPr>
                      <w:rFonts w:ascii="Tahoma" w:eastAsia="Tahoma" w:hAnsi="Tahoma" w:cs="Tahoma"/>
                      <w:noProof/>
                      <w:sz w:val="19"/>
                      <w:szCs w:val="19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31" w:rsidRDefault="001B4C31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63" w:rsidRDefault="00B12463"/>
  </w:footnote>
  <w:footnote w:type="continuationSeparator" w:id="1">
    <w:p w:rsidR="00B12463" w:rsidRDefault="00B124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CBB"/>
    <w:multiLevelType w:val="multilevel"/>
    <w:tmpl w:val="EAB4805E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C4A1D"/>
    <w:multiLevelType w:val="multilevel"/>
    <w:tmpl w:val="0588772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01C12"/>
    <w:multiLevelType w:val="multilevel"/>
    <w:tmpl w:val="3CC82AA6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27723"/>
    <w:multiLevelType w:val="multilevel"/>
    <w:tmpl w:val="8962E27A"/>
    <w:lvl w:ilvl="0">
      <w:start w:val="9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43924"/>
    <w:multiLevelType w:val="multilevel"/>
    <w:tmpl w:val="016E3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C7DC5"/>
    <w:multiLevelType w:val="multilevel"/>
    <w:tmpl w:val="6EECD1D2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B7565"/>
    <w:multiLevelType w:val="multilevel"/>
    <w:tmpl w:val="E54E9EA8"/>
    <w:lvl w:ilvl="0">
      <w:start w:val="1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C702A"/>
    <w:multiLevelType w:val="multilevel"/>
    <w:tmpl w:val="B06CC17C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7C4ABD"/>
    <w:multiLevelType w:val="multilevel"/>
    <w:tmpl w:val="D41EF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0C3004"/>
    <w:multiLevelType w:val="multilevel"/>
    <w:tmpl w:val="93A8F96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B4C31"/>
    <w:rsid w:val="001B4C31"/>
    <w:rsid w:val="002B7531"/>
    <w:rsid w:val="00454FAA"/>
    <w:rsid w:val="006A1FE1"/>
    <w:rsid w:val="007051E9"/>
    <w:rsid w:val="0094079C"/>
    <w:rsid w:val="00B12463"/>
    <w:rsid w:val="00D46A51"/>
    <w:rsid w:val="00E3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C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1B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1B4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1B4C31"/>
    <w:pPr>
      <w:shd w:val="clear" w:color="auto" w:fill="FFFFFF"/>
      <w:spacing w:after="20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1B4C31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1B4C3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1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1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3926</Words>
  <Characters>22384</Characters>
  <Application>Microsoft Office Word</Application>
  <DocSecurity>0</DocSecurity>
  <Lines>186</Lines>
  <Paragraphs>52</Paragraphs>
  <ScaleCrop>false</ScaleCrop>
  <Company>Microsoft</Company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3-Alfa</cp:lastModifiedBy>
  <cp:revision>8</cp:revision>
  <dcterms:created xsi:type="dcterms:W3CDTF">2022-11-22T08:33:00Z</dcterms:created>
  <dcterms:modified xsi:type="dcterms:W3CDTF">2022-11-22T08:44:00Z</dcterms:modified>
</cp:coreProperties>
</file>